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8" w:rsidRPr="00AD7A96" w:rsidRDefault="00516D78" w:rsidP="00516D78">
      <w:pPr>
        <w:jc w:val="center"/>
        <w:rPr>
          <w:rFonts w:ascii="Times New Roman" w:hAnsi="Times New Roman"/>
          <w:b/>
          <w:sz w:val="28"/>
        </w:rPr>
      </w:pPr>
      <w:r w:rsidRPr="00AD7A96">
        <w:rPr>
          <w:rFonts w:ascii="Times New Roman" w:hAnsi="Times New Roman"/>
          <w:b/>
          <w:sz w:val="28"/>
        </w:rPr>
        <w:t>I</w:t>
      </w:r>
      <w:r w:rsidR="002A438B">
        <w:rPr>
          <w:rFonts w:ascii="Times New Roman" w:hAnsi="Times New Roman"/>
          <w:b/>
          <w:sz w:val="28"/>
        </w:rPr>
        <w:t xml:space="preserve">ntegrált optikai </w:t>
      </w:r>
      <w:proofErr w:type="spellStart"/>
      <w:r w:rsidR="002A438B">
        <w:rPr>
          <w:rFonts w:ascii="Times New Roman" w:hAnsi="Times New Roman"/>
          <w:b/>
          <w:sz w:val="28"/>
        </w:rPr>
        <w:t>interferometrikus</w:t>
      </w:r>
      <w:proofErr w:type="spellEnd"/>
      <w:r w:rsidR="002A438B">
        <w:rPr>
          <w:rFonts w:ascii="Times New Roman" w:hAnsi="Times New Roman"/>
          <w:b/>
          <w:sz w:val="28"/>
        </w:rPr>
        <w:t xml:space="preserve"> rendszer fejlesztése </w:t>
      </w:r>
      <w:proofErr w:type="spellStart"/>
      <w:r w:rsidR="002A438B">
        <w:rPr>
          <w:rFonts w:ascii="Times New Roman" w:hAnsi="Times New Roman"/>
          <w:b/>
          <w:sz w:val="28"/>
        </w:rPr>
        <w:t>bioszenzorikai</w:t>
      </w:r>
      <w:proofErr w:type="spellEnd"/>
      <w:r w:rsidR="002A438B">
        <w:rPr>
          <w:rFonts w:ascii="Times New Roman" w:hAnsi="Times New Roman"/>
          <w:b/>
          <w:sz w:val="28"/>
        </w:rPr>
        <w:t xml:space="preserve"> funkciók hatékonyabb ellátására</w:t>
      </w:r>
    </w:p>
    <w:p w:rsidR="00516D78" w:rsidRPr="00AD7A96" w:rsidRDefault="00516D78" w:rsidP="00516D78">
      <w:pPr>
        <w:rPr>
          <w:rFonts w:ascii="Times New Roman" w:hAnsi="Times New Roman"/>
        </w:rPr>
      </w:pPr>
    </w:p>
    <w:p w:rsidR="00516D78" w:rsidRPr="00AD7A96" w:rsidRDefault="00516D78" w:rsidP="00516D78">
      <w:pPr>
        <w:spacing w:after="240"/>
        <w:jc w:val="center"/>
        <w:rPr>
          <w:rFonts w:ascii="Times New Roman" w:hAnsi="Times New Roman"/>
          <w:sz w:val="24"/>
        </w:rPr>
      </w:pPr>
      <w:r w:rsidRPr="00AD7A96">
        <w:rPr>
          <w:rFonts w:ascii="Times New Roman" w:hAnsi="Times New Roman"/>
          <w:i/>
          <w:sz w:val="24"/>
        </w:rPr>
        <w:t xml:space="preserve">Petrovszki Dániel, molekuláris </w:t>
      </w:r>
      <w:proofErr w:type="spellStart"/>
      <w:r w:rsidRPr="00AD7A96">
        <w:rPr>
          <w:rFonts w:ascii="Times New Roman" w:hAnsi="Times New Roman"/>
          <w:i/>
          <w:sz w:val="24"/>
        </w:rPr>
        <w:t>bionika</w:t>
      </w:r>
      <w:proofErr w:type="spellEnd"/>
      <w:r w:rsidRPr="00AD7A96">
        <w:rPr>
          <w:rFonts w:ascii="Times New Roman" w:hAnsi="Times New Roman"/>
          <w:i/>
          <w:sz w:val="24"/>
        </w:rPr>
        <w:t xml:space="preserve"> </w:t>
      </w:r>
      <w:proofErr w:type="spellStart"/>
      <w:r w:rsidRPr="00AD7A96">
        <w:rPr>
          <w:rFonts w:ascii="Times New Roman" w:hAnsi="Times New Roman"/>
          <w:i/>
          <w:sz w:val="24"/>
        </w:rPr>
        <w:t>BSc</w:t>
      </w:r>
      <w:proofErr w:type="spellEnd"/>
      <w:r w:rsidRPr="00AD7A96">
        <w:rPr>
          <w:rFonts w:ascii="Times New Roman" w:hAnsi="Times New Roman"/>
          <w:i/>
          <w:sz w:val="24"/>
        </w:rPr>
        <w:t xml:space="preserve"> szakos hallgató</w:t>
      </w:r>
      <w:r w:rsidRPr="00AD7A96">
        <w:rPr>
          <w:rFonts w:ascii="Times New Roman" w:hAnsi="Times New Roman"/>
          <w:sz w:val="24"/>
        </w:rPr>
        <w:br/>
        <w:t>Szegedi Tudományegyetem, Természettudományi és Informatikai Kar</w:t>
      </w:r>
    </w:p>
    <w:p w:rsidR="00516D78" w:rsidRPr="00AD7A96" w:rsidRDefault="00516D78" w:rsidP="00516D78">
      <w:pPr>
        <w:spacing w:after="240"/>
        <w:rPr>
          <w:rFonts w:ascii="Times New Roman" w:hAnsi="Times New Roman"/>
          <w:sz w:val="24"/>
        </w:rPr>
      </w:pPr>
      <w:r w:rsidRPr="00AD7A96">
        <w:rPr>
          <w:rFonts w:ascii="Times New Roman" w:hAnsi="Times New Roman"/>
          <w:sz w:val="24"/>
        </w:rPr>
        <w:t>Témavezető</w:t>
      </w:r>
      <w:r>
        <w:rPr>
          <w:rFonts w:ascii="Times New Roman" w:hAnsi="Times New Roman"/>
          <w:sz w:val="24"/>
        </w:rPr>
        <w:t>k</w:t>
      </w:r>
      <w:r w:rsidRPr="00AD7A96">
        <w:rPr>
          <w:rFonts w:ascii="Times New Roman" w:hAnsi="Times New Roman"/>
          <w:sz w:val="24"/>
        </w:rPr>
        <w:t xml:space="preserve">: </w:t>
      </w:r>
      <w:r w:rsidRPr="00AD7A96">
        <w:rPr>
          <w:rFonts w:ascii="Times New Roman" w:hAnsi="Times New Roman"/>
          <w:sz w:val="24"/>
        </w:rPr>
        <w:br/>
        <w:t>Dr. Valkai Sándor, tudományos munkatár</w:t>
      </w:r>
      <w:r>
        <w:rPr>
          <w:rFonts w:ascii="Times New Roman" w:hAnsi="Times New Roman"/>
          <w:sz w:val="24"/>
        </w:rPr>
        <w:t>s, MTA</w:t>
      </w:r>
      <w:r w:rsidR="002A43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SZBK Biofizikai Intézet</w:t>
      </w:r>
      <w:r>
        <w:br/>
      </w:r>
      <w:r>
        <w:rPr>
          <w:rFonts w:ascii="Times New Roman" w:hAnsi="Times New Roman"/>
          <w:sz w:val="24"/>
        </w:rPr>
        <w:t xml:space="preserve">Dr. Rákhely Gábor, </w:t>
      </w:r>
      <w:proofErr w:type="spellStart"/>
      <w:r w:rsidR="002A438B">
        <w:rPr>
          <w:rFonts w:ascii="Times New Roman" w:hAnsi="Times New Roman"/>
          <w:sz w:val="24"/>
        </w:rPr>
        <w:t>tszvez</w:t>
      </w:r>
      <w:proofErr w:type="spellEnd"/>
      <w:r w:rsidR="002A438B">
        <w:rPr>
          <w:rFonts w:ascii="Times New Roman" w:hAnsi="Times New Roman"/>
          <w:sz w:val="24"/>
        </w:rPr>
        <w:t xml:space="preserve">. egyetemi docens, </w:t>
      </w:r>
      <w:r>
        <w:rPr>
          <w:rFonts w:ascii="Times New Roman" w:hAnsi="Times New Roman"/>
          <w:sz w:val="24"/>
        </w:rPr>
        <w:t>SZTE</w:t>
      </w:r>
      <w:r w:rsidR="002A43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TTIK </w:t>
      </w:r>
      <w:r w:rsidRPr="00641DB4">
        <w:rPr>
          <w:rFonts w:ascii="Times New Roman" w:hAnsi="Times New Roman"/>
          <w:sz w:val="24"/>
        </w:rPr>
        <w:t>Biotechnológiai Tanszék</w:t>
      </w:r>
    </w:p>
    <w:p w:rsidR="00516D78" w:rsidRDefault="00516D78" w:rsidP="00516D78">
      <w:pPr>
        <w:jc w:val="both"/>
        <w:rPr>
          <w:rFonts w:ascii="Times New Roman" w:hAnsi="Times New Roman"/>
          <w:sz w:val="24"/>
        </w:rPr>
      </w:pPr>
      <w:r w:rsidRPr="00AD7A96">
        <w:rPr>
          <w:rFonts w:ascii="Times New Roman" w:hAnsi="Times New Roman"/>
          <w:sz w:val="24"/>
        </w:rPr>
        <w:t xml:space="preserve">Manapság az orvostudományban számos diagnosztikai eljárás áll rendelkezésre. </w:t>
      </w:r>
      <w:r w:rsidR="00180B35">
        <w:rPr>
          <w:rFonts w:ascii="Times New Roman" w:hAnsi="Times New Roman"/>
          <w:sz w:val="24"/>
        </w:rPr>
        <w:t xml:space="preserve">A biológiai </w:t>
      </w:r>
      <w:proofErr w:type="gramStart"/>
      <w:r w:rsidR="00180B35">
        <w:rPr>
          <w:rFonts w:ascii="Times New Roman" w:hAnsi="Times New Roman"/>
          <w:sz w:val="24"/>
        </w:rPr>
        <w:t>minták</w:t>
      </w:r>
      <w:proofErr w:type="gramEnd"/>
      <w:r w:rsidRPr="00AD7A96">
        <w:rPr>
          <w:rFonts w:ascii="Times New Roman" w:hAnsi="Times New Roman"/>
          <w:sz w:val="24"/>
        </w:rPr>
        <w:t xml:space="preserve"> minél precízebb és gyorsabb kimutatás</w:t>
      </w:r>
      <w:r w:rsidR="00180B35">
        <w:rPr>
          <w:rFonts w:ascii="Times New Roman" w:hAnsi="Times New Roman"/>
          <w:sz w:val="24"/>
        </w:rPr>
        <w:t>ának igénye</w:t>
      </w:r>
      <w:r w:rsidR="00E5587C">
        <w:rPr>
          <w:rFonts w:ascii="Times New Roman" w:hAnsi="Times New Roman"/>
          <w:sz w:val="24"/>
        </w:rPr>
        <w:t xml:space="preserve"> </w:t>
      </w:r>
      <w:r w:rsidR="00180B35">
        <w:rPr>
          <w:rFonts w:ascii="Times New Roman" w:hAnsi="Times New Roman"/>
          <w:sz w:val="24"/>
        </w:rPr>
        <w:t>az idő előre haladtával</w:t>
      </w:r>
      <w:r w:rsidRPr="00AD7A96">
        <w:rPr>
          <w:rFonts w:ascii="Times New Roman" w:hAnsi="Times New Roman"/>
          <w:sz w:val="24"/>
        </w:rPr>
        <w:t xml:space="preserve"> </w:t>
      </w:r>
      <w:r w:rsidR="00180B35">
        <w:rPr>
          <w:rFonts w:ascii="Times New Roman" w:hAnsi="Times New Roman"/>
          <w:sz w:val="24"/>
        </w:rPr>
        <w:t>nem</w:t>
      </w:r>
      <w:r w:rsidR="00E5587C" w:rsidRPr="00E5587C">
        <w:rPr>
          <w:rFonts w:ascii="Times New Roman" w:hAnsi="Times New Roman"/>
          <w:color w:val="5B9BD5" w:themeColor="accent1"/>
          <w:sz w:val="24"/>
        </w:rPr>
        <w:t xml:space="preserve"> </w:t>
      </w:r>
      <w:r w:rsidR="00180B35">
        <w:rPr>
          <w:rFonts w:ascii="Times New Roman" w:hAnsi="Times New Roman"/>
          <w:sz w:val="24"/>
        </w:rPr>
        <w:t xml:space="preserve">csökkent. </w:t>
      </w:r>
      <w:r w:rsidR="00D50372">
        <w:rPr>
          <w:rFonts w:ascii="Times New Roman" w:hAnsi="Times New Roman"/>
          <w:sz w:val="24"/>
        </w:rPr>
        <w:t>A bioszenzorok alkalmazása e</w:t>
      </w:r>
      <w:r w:rsidR="00180B35">
        <w:rPr>
          <w:rFonts w:ascii="Times New Roman" w:hAnsi="Times New Roman"/>
          <w:sz w:val="24"/>
        </w:rPr>
        <w:t>zt a kív</w:t>
      </w:r>
      <w:r w:rsidR="00D50372">
        <w:rPr>
          <w:rFonts w:ascii="Times New Roman" w:hAnsi="Times New Roman"/>
          <w:sz w:val="24"/>
        </w:rPr>
        <w:t>ánalmat hivatott kielégíteni, amely az eddigi eredmények alapján ígéretesnek bizonyul, ám még további fejlesztések szükségesek a mindennapi használatukhoz. Ezen szenzorok</w:t>
      </w:r>
      <w:r w:rsidRPr="00AD7A96">
        <w:rPr>
          <w:rFonts w:ascii="Times New Roman" w:hAnsi="Times New Roman"/>
          <w:sz w:val="24"/>
        </w:rPr>
        <w:t xml:space="preserve"> legérzékenyebb koncepciói mind jelöléstechnikán (fluoreszcens, radio</w:t>
      </w:r>
      <w:r w:rsidR="00D50372">
        <w:rPr>
          <w:rFonts w:ascii="Times New Roman" w:hAnsi="Times New Roman"/>
          <w:sz w:val="24"/>
        </w:rPr>
        <w:t>aktív, mágneses) alapulnak. Kialakításuk a</w:t>
      </w:r>
      <w:r w:rsidRPr="00AD7A96">
        <w:rPr>
          <w:rFonts w:ascii="Times New Roman" w:hAnsi="Times New Roman"/>
          <w:sz w:val="24"/>
        </w:rPr>
        <w:t>zonban költséges, sok időt igénybe vevő, bonyolult eljárások</w:t>
      </w:r>
      <w:r w:rsidR="002238A2">
        <w:rPr>
          <w:rFonts w:ascii="Times New Roman" w:hAnsi="Times New Roman"/>
          <w:sz w:val="24"/>
        </w:rPr>
        <w:t>at igényel</w:t>
      </w:r>
      <w:r w:rsidRPr="00AD7A96">
        <w:rPr>
          <w:rFonts w:ascii="Times New Roman" w:hAnsi="Times New Roman"/>
          <w:sz w:val="24"/>
        </w:rPr>
        <w:t>. Ezekkel szemben léteznek még különböző fizikai paraméterek megváltozása alapján érzéke</w:t>
      </w:r>
      <w:r w:rsidR="002238A2">
        <w:rPr>
          <w:rFonts w:ascii="Times New Roman" w:hAnsi="Times New Roman"/>
          <w:sz w:val="24"/>
        </w:rPr>
        <w:t>lő, jelölésmentes technikák</w:t>
      </w:r>
      <w:r w:rsidR="00D50372">
        <w:rPr>
          <w:rFonts w:ascii="Times New Roman" w:hAnsi="Times New Roman"/>
          <w:sz w:val="24"/>
        </w:rPr>
        <w:t xml:space="preserve"> is, </w:t>
      </w:r>
      <w:r w:rsidRPr="00AD7A96">
        <w:rPr>
          <w:rFonts w:ascii="Times New Roman" w:hAnsi="Times New Roman"/>
          <w:sz w:val="24"/>
        </w:rPr>
        <w:t>melyek közül az optikai elven m</w:t>
      </w:r>
      <w:bookmarkStart w:id="0" w:name="_GoBack"/>
      <w:bookmarkEnd w:id="0"/>
      <w:r w:rsidRPr="00AD7A96">
        <w:rPr>
          <w:rFonts w:ascii="Times New Roman" w:hAnsi="Times New Roman"/>
          <w:sz w:val="24"/>
        </w:rPr>
        <w:t>űködő rendsze</w:t>
      </w:r>
      <w:r w:rsidR="00D50372">
        <w:rPr>
          <w:rFonts w:ascii="Times New Roman" w:hAnsi="Times New Roman"/>
          <w:sz w:val="24"/>
        </w:rPr>
        <w:t>rek a leginkább alkalmazható</w:t>
      </w:r>
      <w:r w:rsidR="002238A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k. Az MTA SZBK Biofizikai Intézetében a Bionikai Innovációs Központ támogatásával folyó </w:t>
      </w:r>
      <w:r w:rsidRPr="00EB5958">
        <w:rPr>
          <w:rFonts w:ascii="Times New Roman" w:hAnsi="Times New Roman"/>
          <w:sz w:val="24"/>
        </w:rPr>
        <w:t>kutatások során használt</w:t>
      </w:r>
      <w:r>
        <w:rPr>
          <w:rFonts w:ascii="Times New Roman" w:hAnsi="Times New Roman"/>
          <w:sz w:val="24"/>
        </w:rPr>
        <w:t xml:space="preserve"> berendezés alapja</w:t>
      </w:r>
      <w:r w:rsidR="00D50372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 xml:space="preserve"> egy</w:t>
      </w:r>
      <w:r w:rsidRPr="00EB5958">
        <w:rPr>
          <w:rFonts w:ascii="Times New Roman" w:hAnsi="Times New Roman"/>
          <w:sz w:val="24"/>
        </w:rPr>
        <w:t xml:space="preserve"> fényérzékeny hullámvezető polimerből</w:t>
      </w:r>
      <w:r>
        <w:rPr>
          <w:rFonts w:ascii="Times New Roman" w:hAnsi="Times New Roman"/>
          <w:sz w:val="24"/>
        </w:rPr>
        <w:t xml:space="preserve"> -</w:t>
      </w:r>
      <w:r w:rsidRPr="00EB5958">
        <w:rPr>
          <w:rFonts w:ascii="Times New Roman" w:hAnsi="Times New Roman"/>
          <w:sz w:val="24"/>
        </w:rPr>
        <w:t xml:space="preserve"> direkt-lézerírásos technika alkalmazásával üveghordozón </w:t>
      </w:r>
      <w:r>
        <w:rPr>
          <w:rFonts w:ascii="Times New Roman" w:hAnsi="Times New Roman"/>
          <w:sz w:val="24"/>
        </w:rPr>
        <w:t xml:space="preserve">- </w:t>
      </w:r>
      <w:r w:rsidRPr="00EB5958">
        <w:rPr>
          <w:rFonts w:ascii="Times New Roman" w:hAnsi="Times New Roman"/>
          <w:sz w:val="24"/>
        </w:rPr>
        <w:t xml:space="preserve">kialakított integrált optikai struktúra, amelyben haladó fény </w:t>
      </w:r>
      <w:r w:rsidR="00D67342">
        <w:rPr>
          <w:rFonts w:ascii="Times New Roman" w:hAnsi="Times New Roman"/>
          <w:sz w:val="24"/>
        </w:rPr>
        <w:t>egyik sajátos terjedési jelensége, az</w:t>
      </w:r>
      <w:r w:rsidRPr="00EB5958">
        <w:rPr>
          <w:rFonts w:ascii="Times New Roman" w:hAnsi="Times New Roman"/>
          <w:sz w:val="24"/>
        </w:rPr>
        <w:t xml:space="preserve"> evaneszcens hullámok segítségével</w:t>
      </w:r>
      <w:r>
        <w:rPr>
          <w:rFonts w:ascii="Times New Roman" w:hAnsi="Times New Roman"/>
          <w:sz w:val="24"/>
        </w:rPr>
        <w:t xml:space="preserve"> </w:t>
      </w:r>
      <w:r w:rsidR="00D50372">
        <w:rPr>
          <w:rFonts w:ascii="Times New Roman" w:hAnsi="Times New Roman"/>
          <w:sz w:val="24"/>
        </w:rPr>
        <w:t>kíván</w:t>
      </w:r>
      <w:r w:rsidRPr="00EB5958">
        <w:rPr>
          <w:rFonts w:ascii="Times New Roman" w:hAnsi="Times New Roman"/>
          <w:sz w:val="24"/>
        </w:rPr>
        <w:t xml:space="preserve"> baktériumokat</w:t>
      </w:r>
      <w:r w:rsidR="00D67342">
        <w:rPr>
          <w:rFonts w:ascii="Times New Roman" w:hAnsi="Times New Roman"/>
          <w:sz w:val="24"/>
        </w:rPr>
        <w:t xml:space="preserve"> </w:t>
      </w:r>
      <w:r w:rsidR="00D67342" w:rsidRPr="00EB5958">
        <w:rPr>
          <w:rFonts w:ascii="Times New Roman" w:hAnsi="Times New Roman"/>
          <w:sz w:val="24"/>
        </w:rPr>
        <w:t>detektálni</w:t>
      </w:r>
      <w:r w:rsidR="00D67342">
        <w:rPr>
          <w:rFonts w:ascii="Times New Roman" w:hAnsi="Times New Roman"/>
          <w:sz w:val="24"/>
        </w:rPr>
        <w:t xml:space="preserve"> különböző</w:t>
      </w:r>
      <w:r w:rsidRPr="00EB59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testfolyadékokból</w:t>
      </w:r>
      <w:r w:rsidRPr="00EB5958">
        <w:rPr>
          <w:rFonts w:ascii="Times New Roman" w:hAnsi="Times New Roman"/>
          <w:sz w:val="24"/>
        </w:rPr>
        <w:t xml:space="preserve">. A közelmúltban közölt eredmények </w:t>
      </w:r>
      <w:r>
        <w:rPr>
          <w:rFonts w:ascii="Times New Roman" w:hAnsi="Times New Roman"/>
          <w:sz w:val="24"/>
        </w:rPr>
        <w:t>szerint</w:t>
      </w:r>
      <w:r w:rsidRPr="00EB5958">
        <w:rPr>
          <w:rFonts w:ascii="Times New Roman" w:hAnsi="Times New Roman"/>
          <w:sz w:val="24"/>
        </w:rPr>
        <w:t xml:space="preserve"> a vizeletben található patogénkoncentrációra </w:t>
      </w:r>
      <w:proofErr w:type="gramStart"/>
      <w:r w:rsidRPr="00EB5958">
        <w:rPr>
          <w:rFonts w:ascii="Times New Roman" w:hAnsi="Times New Roman"/>
          <w:sz w:val="24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  <w:proofErr w:type="gramEnd"/>
          </m:e>
          <m:sup>
            <m:r>
              <w:rPr>
                <w:rFonts w:ascii="Cambria Math" w:hAnsi="Cambria Math"/>
                <w:sz w:val="24"/>
              </w:rPr>
              <m:t>6</m:t>
            </m:r>
          </m:sup>
        </m:sSup>
      </m:oMath>
      <w:r w:rsidRPr="00EB5958">
        <w:rPr>
          <w:rFonts w:ascii="Times New Roman" w:hAnsi="Times New Roman"/>
          <w:sz w:val="24"/>
        </w:rPr>
        <w:t xml:space="preserve">cfu/ml) jellemző </w:t>
      </w:r>
      <w:r w:rsidR="00D67342">
        <w:rPr>
          <w:rFonts w:ascii="Times New Roman" w:hAnsi="Times New Roman"/>
          <w:sz w:val="24"/>
        </w:rPr>
        <w:t>kimutatási</w:t>
      </w:r>
      <w:r>
        <w:rPr>
          <w:rFonts w:ascii="Times New Roman" w:hAnsi="Times New Roman"/>
          <w:sz w:val="24"/>
        </w:rPr>
        <w:t xml:space="preserve"> határt</w:t>
      </w:r>
      <w:r w:rsidRPr="00EB5958">
        <w:rPr>
          <w:rFonts w:ascii="Times New Roman" w:hAnsi="Times New Roman"/>
          <w:sz w:val="24"/>
        </w:rPr>
        <w:t xml:space="preserve"> értek el </w:t>
      </w:r>
      <w:r>
        <w:rPr>
          <w:rFonts w:ascii="Times New Roman" w:hAnsi="Times New Roman"/>
          <w:sz w:val="24"/>
        </w:rPr>
        <w:t xml:space="preserve">a módszer alkalmazásával </w:t>
      </w:r>
      <w:r w:rsidRPr="00EB5958">
        <w:rPr>
          <w:rFonts w:ascii="Times New Roman" w:hAnsi="Times New Roman"/>
          <w:sz w:val="24"/>
        </w:rPr>
        <w:t xml:space="preserve">[1]. További cél </w:t>
      </w:r>
      <w:r>
        <w:rPr>
          <w:rFonts w:ascii="Times New Roman" w:hAnsi="Times New Roman"/>
          <w:sz w:val="24"/>
        </w:rPr>
        <w:t>az</w:t>
      </w:r>
      <w:r w:rsidRPr="00EB5958">
        <w:rPr>
          <w:rFonts w:ascii="Times New Roman" w:hAnsi="Times New Roman"/>
          <w:sz w:val="24"/>
        </w:rPr>
        <w:t xml:space="preserve"> interferometrikus rendszer érzékenységének növelése.</w:t>
      </w:r>
      <w:r>
        <w:rPr>
          <w:rFonts w:ascii="Times New Roman" w:hAnsi="Times New Roman"/>
          <w:sz w:val="24"/>
        </w:rPr>
        <w:t xml:space="preserve"> </w:t>
      </w:r>
      <w:r w:rsidR="00657BBE" w:rsidRPr="00D67342">
        <w:rPr>
          <w:rFonts w:ascii="Times New Roman" w:hAnsi="Times New Roman"/>
          <w:sz w:val="24"/>
        </w:rPr>
        <w:t>A kutatómunkába bekapcsolódván,</w:t>
      </w:r>
      <w:r w:rsidR="00657BBE" w:rsidRPr="00657BBE">
        <w:rPr>
          <w:rFonts w:ascii="Times New Roman" w:hAnsi="Times New Roman"/>
          <w:color w:val="5B9BD5" w:themeColor="accen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feladatom a </w:t>
      </w:r>
      <w:proofErr w:type="spellStart"/>
      <w:r>
        <w:rPr>
          <w:rFonts w:ascii="Times New Roman" w:hAnsi="Times New Roman"/>
          <w:sz w:val="24"/>
        </w:rPr>
        <w:t>bioszenzor</w:t>
      </w:r>
      <w:proofErr w:type="spellEnd"/>
      <w:r>
        <w:rPr>
          <w:rFonts w:ascii="Times New Roman" w:hAnsi="Times New Roman"/>
          <w:sz w:val="24"/>
        </w:rPr>
        <w:t xml:space="preserve"> miniatürizált változatának elkészítése</w:t>
      </w:r>
      <w:r w:rsidR="00023824">
        <w:rPr>
          <w:rFonts w:ascii="Times New Roman" w:hAnsi="Times New Roman"/>
          <w:sz w:val="24"/>
        </w:rPr>
        <w:t>, valamint</w:t>
      </w:r>
      <w:r>
        <w:rPr>
          <w:rFonts w:ascii="Times New Roman" w:hAnsi="Times New Roman"/>
          <w:sz w:val="24"/>
        </w:rPr>
        <w:t xml:space="preserve"> az érzékenység növelésének eléréséhez alkalmazott </w:t>
      </w:r>
      <w:proofErr w:type="spellStart"/>
      <w:r>
        <w:rPr>
          <w:rFonts w:ascii="Times New Roman" w:hAnsi="Times New Roman"/>
          <w:sz w:val="24"/>
        </w:rPr>
        <w:t>mikroelektróda-rendszer</w:t>
      </w:r>
      <w:proofErr w:type="spellEnd"/>
      <w:r>
        <w:rPr>
          <w:rFonts w:ascii="Times New Roman" w:hAnsi="Times New Roman"/>
          <w:sz w:val="24"/>
        </w:rPr>
        <w:t xml:space="preserve"> megalkotása</w:t>
      </w:r>
      <w:r w:rsidR="00F72463">
        <w:rPr>
          <w:rFonts w:ascii="Times New Roman" w:hAnsi="Times New Roman"/>
          <w:sz w:val="24"/>
        </w:rPr>
        <w:t xml:space="preserve"> volt</w:t>
      </w:r>
      <w:r w:rsidR="00D6734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Az interferométer méretének</w:t>
      </w:r>
      <w:r w:rsidR="00AE0EE7">
        <w:rPr>
          <w:rFonts w:ascii="Times New Roman" w:hAnsi="Times New Roman"/>
          <w:sz w:val="24"/>
        </w:rPr>
        <w:t xml:space="preserve"> ideális beállításához</w:t>
      </w:r>
      <w:r>
        <w:rPr>
          <w:rFonts w:ascii="Times New Roman" w:hAnsi="Times New Roman"/>
          <w:sz w:val="24"/>
        </w:rPr>
        <w:t xml:space="preserve"> a fény terjedésének alkalmazásunkban jelentős tulajdonságait, továbbá a vezetőrétegből kiszóródott </w:t>
      </w:r>
      <w:proofErr w:type="gramStart"/>
      <w:r>
        <w:rPr>
          <w:rFonts w:ascii="Times New Roman" w:hAnsi="Times New Roman"/>
          <w:sz w:val="24"/>
        </w:rPr>
        <w:t>fény zavaró</w:t>
      </w:r>
      <w:proofErr w:type="gramEnd"/>
      <w:r>
        <w:rPr>
          <w:rFonts w:ascii="Times New Roman" w:hAnsi="Times New Roman"/>
          <w:sz w:val="24"/>
        </w:rPr>
        <w:t xml:space="preserve"> hatásainak mérsékléséhez használt különböző</w:t>
      </w:r>
      <w:r w:rsidR="00AE0EE7">
        <w:rPr>
          <w:rFonts w:ascii="Times New Roman" w:hAnsi="Times New Roman"/>
          <w:sz w:val="24"/>
        </w:rPr>
        <w:t xml:space="preserve"> koncepciók alkalmazhatóságát</w:t>
      </w:r>
      <w:r>
        <w:rPr>
          <w:rFonts w:ascii="Times New Roman" w:hAnsi="Times New Roman"/>
          <w:sz w:val="24"/>
        </w:rPr>
        <w:t xml:space="preserve"> vizsgált</w:t>
      </w:r>
      <w:r w:rsidR="00D67342"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z w:val="24"/>
        </w:rPr>
        <w:t>.</w:t>
      </w:r>
      <w:r w:rsidR="00D67342">
        <w:rPr>
          <w:rFonts w:ascii="Times New Roman" w:hAnsi="Times New Roman"/>
          <w:sz w:val="24"/>
        </w:rPr>
        <w:t xml:space="preserve"> A</w:t>
      </w:r>
      <w:r w:rsidR="00AE0EE7">
        <w:rPr>
          <w:rFonts w:ascii="Times New Roman" w:hAnsi="Times New Roman"/>
          <w:sz w:val="24"/>
        </w:rPr>
        <w:t xml:space="preserve"> </w:t>
      </w:r>
      <w:proofErr w:type="spellStart"/>
      <w:r w:rsidR="00AE0EE7">
        <w:rPr>
          <w:rFonts w:ascii="Times New Roman" w:hAnsi="Times New Roman"/>
          <w:sz w:val="24"/>
        </w:rPr>
        <w:t>mikroelektróda-rendszer</w:t>
      </w:r>
      <w:proofErr w:type="spellEnd"/>
      <w:r w:rsidR="00AE0EE7">
        <w:rPr>
          <w:rFonts w:ascii="Times New Roman" w:hAnsi="Times New Roman"/>
          <w:sz w:val="24"/>
        </w:rPr>
        <w:t xml:space="preserve"> által okozott hatás tanulmányozásakor a</w:t>
      </w:r>
      <w:r w:rsidR="00D67342">
        <w:rPr>
          <w:rFonts w:ascii="Times New Roman" w:hAnsi="Times New Roman"/>
          <w:sz w:val="24"/>
        </w:rPr>
        <w:t xml:space="preserve"> baktériumok viselkedésének modellezésére </w:t>
      </w:r>
      <w:proofErr w:type="spellStart"/>
      <w:r w:rsidR="00D67342">
        <w:rPr>
          <w:rFonts w:ascii="Times New Roman" w:hAnsi="Times New Roman"/>
          <w:sz w:val="24"/>
        </w:rPr>
        <w:t>mikrogyöngy</w:t>
      </w:r>
      <w:proofErr w:type="spellEnd"/>
      <w:r w:rsidR="00D67342">
        <w:rPr>
          <w:rFonts w:ascii="Times New Roman" w:hAnsi="Times New Roman"/>
          <w:sz w:val="24"/>
        </w:rPr>
        <w:t xml:space="preserve"> szuszpenziót alkalmaztunk, illetve </w:t>
      </w:r>
      <w:r w:rsidR="00D67342" w:rsidRPr="00054D88">
        <w:rPr>
          <w:rFonts w:ascii="Times New Roman" w:hAnsi="Times New Roman"/>
          <w:sz w:val="24"/>
        </w:rPr>
        <w:t>a dielektroforézis jelenségét használtuk fel a részecskék számának az érzékelésben kulcsszerepet játszó evaneszcens térbe történő juttatására.</w:t>
      </w:r>
      <w:r>
        <w:rPr>
          <w:rFonts w:ascii="Times New Roman" w:hAnsi="Times New Roman"/>
          <w:sz w:val="24"/>
        </w:rPr>
        <w:t xml:space="preserve"> Kísérleteink során sikerült létrehoznunk a megfelelő kialakítású </w:t>
      </w:r>
      <w:proofErr w:type="spellStart"/>
      <w:r>
        <w:rPr>
          <w:rFonts w:ascii="Times New Roman" w:hAnsi="Times New Roman"/>
          <w:sz w:val="24"/>
        </w:rPr>
        <w:t>mikroelektróda-ren</w:t>
      </w:r>
      <w:r w:rsidR="002238A2">
        <w:rPr>
          <w:rFonts w:ascii="Times New Roman" w:hAnsi="Times New Roman"/>
          <w:sz w:val="24"/>
        </w:rPr>
        <w:t>dszert</w:t>
      </w:r>
      <w:proofErr w:type="spellEnd"/>
      <w:r w:rsidR="002238A2">
        <w:rPr>
          <w:rFonts w:ascii="Times New Roman" w:hAnsi="Times New Roman"/>
          <w:sz w:val="24"/>
        </w:rPr>
        <w:t>, amely magához vonzotta –</w:t>
      </w:r>
      <w:r>
        <w:rPr>
          <w:rFonts w:ascii="Times New Roman" w:hAnsi="Times New Roman"/>
          <w:sz w:val="24"/>
        </w:rPr>
        <w:t xml:space="preserve"> az alkalmaz</w:t>
      </w:r>
      <w:r w:rsidR="002238A2">
        <w:rPr>
          <w:rFonts w:ascii="Times New Roman" w:hAnsi="Times New Roman"/>
          <w:sz w:val="24"/>
        </w:rPr>
        <w:t>ott váltófeszültségtől függően –</w:t>
      </w:r>
      <w:r>
        <w:rPr>
          <w:rFonts w:ascii="Times New Roman" w:hAnsi="Times New Roman"/>
          <w:sz w:val="24"/>
        </w:rPr>
        <w:t xml:space="preserve"> a különböző méretű modellobjekt</w:t>
      </w:r>
      <w:r w:rsidR="00657BBE">
        <w:rPr>
          <w:rFonts w:ascii="Times New Roman" w:hAnsi="Times New Roman"/>
          <w:sz w:val="24"/>
        </w:rPr>
        <w:t>umokat. Ezen kívül a számításai</w:t>
      </w:r>
      <w:r w:rsidR="00AE0EE7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alapján a korábbiakban has</w:t>
      </w:r>
      <w:r w:rsidR="002238A2">
        <w:rPr>
          <w:rFonts w:ascii="Times New Roman" w:hAnsi="Times New Roman"/>
          <w:sz w:val="24"/>
        </w:rPr>
        <w:t>znált hullámvezető konstrukciónál</w:t>
      </w:r>
      <w:r>
        <w:rPr>
          <w:rFonts w:ascii="Times New Roman" w:hAnsi="Times New Roman"/>
          <w:sz w:val="24"/>
        </w:rPr>
        <w:t xml:space="preserve"> alkalmasabb került kialakításra.</w:t>
      </w:r>
    </w:p>
    <w:p w:rsidR="00516D78" w:rsidRPr="00E42EBA" w:rsidRDefault="00516D78" w:rsidP="00516D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Mathesz, </w:t>
      </w:r>
      <w:proofErr w:type="gram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A</w:t>
      </w:r>
      <w:proofErr w:type="gram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., Valkai, S., </w:t>
      </w:r>
      <w:proofErr w:type="spell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Újvárosy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, A., </w:t>
      </w:r>
      <w:proofErr w:type="spell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Aekbote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, B., Sipos, O., </w:t>
      </w:r>
      <w:proofErr w:type="spell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Stercz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, B., ... &amp; Dér, </w:t>
      </w:r>
      <w:proofErr w:type="gram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A</w:t>
      </w:r>
      <w:proofErr w:type="gram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. (2015).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Integrated</w:t>
      </w:r>
      <w:proofErr w:type="spellEnd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optical</w:t>
      </w:r>
      <w:proofErr w:type="spellEnd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biosensor</w:t>
      </w:r>
      <w:proofErr w:type="spellEnd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for</w:t>
      </w:r>
      <w:proofErr w:type="spellEnd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rapid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detection</w:t>
      </w:r>
      <w:proofErr w:type="spellEnd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of </w:t>
      </w:r>
      <w:proofErr w:type="spellStart"/>
      <w:r w:rsidRPr="00521ECA">
        <w:rPr>
          <w:rFonts w:ascii="Times New Roman" w:hAnsi="Times New Roman"/>
          <w:i/>
          <w:sz w:val="24"/>
          <w:szCs w:val="20"/>
          <w:shd w:val="clear" w:color="auto" w:fill="FFFFFF"/>
        </w:rPr>
        <w:t>bacteria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Optofluid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 xml:space="preserve">. Microfluid. </w:t>
      </w:r>
      <w:proofErr w:type="spellStart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Nanofluid</w:t>
      </w:r>
      <w:proofErr w:type="spellEnd"/>
      <w:r w:rsidRPr="00521ECA">
        <w:rPr>
          <w:rFonts w:ascii="Times New Roman" w:hAnsi="Times New Roman"/>
          <w:sz w:val="24"/>
          <w:szCs w:val="20"/>
          <w:shd w:val="clear" w:color="auto" w:fill="FFFFFF"/>
        </w:rPr>
        <w:t>. 2015; 2:15–21</w:t>
      </w:r>
    </w:p>
    <w:p w:rsidR="00DA02CF" w:rsidRDefault="00DA02CF"/>
    <w:sectPr w:rsidR="00DA02CF" w:rsidSect="0002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6D78"/>
    <w:rsid w:val="00023824"/>
    <w:rsid w:val="00180B35"/>
    <w:rsid w:val="002238A2"/>
    <w:rsid w:val="002A438B"/>
    <w:rsid w:val="00516D78"/>
    <w:rsid w:val="00657BBE"/>
    <w:rsid w:val="007B3F53"/>
    <w:rsid w:val="008C2697"/>
    <w:rsid w:val="00AE0EE7"/>
    <w:rsid w:val="00CF5515"/>
    <w:rsid w:val="00D50372"/>
    <w:rsid w:val="00D67342"/>
    <w:rsid w:val="00DA02CF"/>
    <w:rsid w:val="00DB52AC"/>
    <w:rsid w:val="00E5587C"/>
    <w:rsid w:val="00F7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D7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5515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3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szatmary</cp:lastModifiedBy>
  <cp:revision>3</cp:revision>
  <dcterms:created xsi:type="dcterms:W3CDTF">2016-11-02T08:45:00Z</dcterms:created>
  <dcterms:modified xsi:type="dcterms:W3CDTF">2016-11-02T11:50:00Z</dcterms:modified>
</cp:coreProperties>
</file>