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65" w:rsidRDefault="00A45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BA029C">
        <w:rPr>
          <w:b/>
          <w:sz w:val="28"/>
          <w:szCs w:val="28"/>
        </w:rPr>
        <w:t xml:space="preserve"> </w:t>
      </w:r>
      <w:r w:rsidR="001334BF">
        <w:rPr>
          <w:b/>
          <w:sz w:val="28"/>
          <w:szCs w:val="28"/>
        </w:rPr>
        <w:t>fotoaktív sárga fehérje inte</w:t>
      </w:r>
      <w:r w:rsidR="00AC6CC9">
        <w:rPr>
          <w:b/>
          <w:sz w:val="28"/>
          <w:szCs w:val="28"/>
        </w:rPr>
        <w:t>gr</w:t>
      </w:r>
      <w:r w:rsidR="001334BF">
        <w:rPr>
          <w:b/>
          <w:sz w:val="28"/>
          <w:szCs w:val="28"/>
        </w:rPr>
        <w:t>ált optikai tanulmányozása</w:t>
      </w:r>
      <w:r>
        <w:rPr>
          <w:b/>
          <w:sz w:val="28"/>
          <w:szCs w:val="28"/>
        </w:rPr>
        <w:t xml:space="preserve"> </w:t>
      </w:r>
    </w:p>
    <w:p w:rsidR="00A45F65" w:rsidRDefault="00A45F65">
      <w:pPr>
        <w:jc w:val="center"/>
        <w:rPr>
          <w:b/>
          <w:sz w:val="28"/>
          <w:szCs w:val="28"/>
        </w:rPr>
      </w:pPr>
    </w:p>
    <w:p w:rsidR="00A45F65" w:rsidRDefault="001334BF">
      <w:pPr>
        <w:jc w:val="center"/>
        <w:rPr>
          <w:i/>
        </w:rPr>
      </w:pPr>
      <w:r>
        <w:rPr>
          <w:i/>
        </w:rPr>
        <w:t>Krekic Szilvia</w:t>
      </w:r>
      <w:r w:rsidR="00A45F65">
        <w:rPr>
          <w:i/>
        </w:rPr>
        <w:t xml:space="preserve">, </w:t>
      </w:r>
      <w:r>
        <w:rPr>
          <w:i/>
        </w:rPr>
        <w:t>fizikus</w:t>
      </w:r>
      <w:r w:rsidR="00A45F65">
        <w:rPr>
          <w:i/>
        </w:rPr>
        <w:t xml:space="preserve"> MSc szakos hallgató</w:t>
      </w:r>
    </w:p>
    <w:p w:rsidR="00A45F65" w:rsidRDefault="00BA029C">
      <w:pPr>
        <w:jc w:val="center"/>
      </w:pPr>
      <w:r>
        <w:t>Szegedi</w:t>
      </w:r>
      <w:r w:rsidR="00A45F65">
        <w:t xml:space="preserve"> Tudományegyetem, Természettudományi </w:t>
      </w:r>
      <w:r>
        <w:t xml:space="preserve">és Informatikai </w:t>
      </w:r>
      <w:r w:rsidR="00A45F65">
        <w:t>Kar</w:t>
      </w:r>
    </w:p>
    <w:p w:rsidR="00A45F65" w:rsidRDefault="00A45F65">
      <w:pPr>
        <w:jc w:val="both"/>
        <w:rPr>
          <w:sz w:val="28"/>
          <w:szCs w:val="28"/>
        </w:rPr>
      </w:pPr>
      <w:bookmarkStart w:id="0" w:name="_GoBack"/>
      <w:bookmarkEnd w:id="0"/>
    </w:p>
    <w:p w:rsidR="00A45F65" w:rsidRDefault="001334BF">
      <w:pPr>
        <w:jc w:val="both"/>
      </w:pPr>
      <w:r>
        <w:t>Témavezető</w:t>
      </w:r>
      <w:r w:rsidR="00A45F65">
        <w:t xml:space="preserve">: </w:t>
      </w:r>
    </w:p>
    <w:p w:rsidR="00A45F65" w:rsidRDefault="00BA029C">
      <w:pPr>
        <w:jc w:val="both"/>
      </w:pPr>
      <w:r>
        <w:t>Dr.</w:t>
      </w:r>
      <w:r w:rsidR="001334BF">
        <w:t xml:space="preserve"> Fábián László</w:t>
      </w:r>
      <w:r w:rsidR="00A45F65">
        <w:t xml:space="preserve">, </w:t>
      </w:r>
      <w:r w:rsidR="001334BF">
        <w:t>tudományos munkatárs</w:t>
      </w:r>
      <w:r w:rsidR="00A45F65">
        <w:t>,</w:t>
      </w:r>
      <w:r w:rsidR="001334BF">
        <w:t xml:space="preserve"> MTA SZBK és</w:t>
      </w:r>
      <w:r w:rsidR="00A45F65">
        <w:t xml:space="preserve"> </w:t>
      </w:r>
      <w:r>
        <w:t>SZTE</w:t>
      </w:r>
      <w:r w:rsidR="00A45F65">
        <w:t xml:space="preserve"> </w:t>
      </w:r>
      <w:r>
        <w:t xml:space="preserve">TTIK </w:t>
      </w:r>
      <w:r w:rsidR="001334BF">
        <w:t>K</w:t>
      </w:r>
      <w:r w:rsidR="0017641E">
        <w:t>í</w:t>
      </w:r>
      <w:r w:rsidR="001334BF">
        <w:t xml:space="preserve">sérleti Fizika Tanszék </w:t>
      </w:r>
    </w:p>
    <w:p w:rsidR="00A45F65" w:rsidRDefault="00A45F65">
      <w:pPr>
        <w:jc w:val="both"/>
        <w:rPr>
          <w:szCs w:val="28"/>
        </w:rPr>
      </w:pPr>
    </w:p>
    <w:p w:rsidR="00A45F65" w:rsidRDefault="008F5375" w:rsidP="004D2D4D">
      <w:pPr>
        <w:pStyle w:val="BodyText"/>
      </w:pPr>
      <w:r>
        <w:t>A jelenleg alkalmazott elektronikus integrált áramkörök hátrányainak leküzdésén dolgozó egyik legintenzívebben kutatott terület az integrált optika</w:t>
      </w:r>
      <w:r w:rsidR="007C627B">
        <w:t>, mely</w:t>
      </w:r>
      <w:r w:rsidR="0017641E">
        <w:t>nek</w:t>
      </w:r>
      <w:r>
        <w:t xml:space="preserve"> célja olyan eszközök és á</w:t>
      </w:r>
      <w:r w:rsidR="007C627B">
        <w:t>ramkörök fejlesztése, ahol</w:t>
      </w:r>
      <w:r>
        <w:t xml:space="preserve"> az információ-átvitel és –feldolgozás optikai úton történik.</w:t>
      </w:r>
      <w:r w:rsidR="003F25E3">
        <w:t xml:space="preserve"> Napjain</w:t>
      </w:r>
      <w:r w:rsidR="000D1219">
        <w:t>k</w:t>
      </w:r>
      <w:r w:rsidR="003F25E3">
        <w:t xml:space="preserve">ra a passzív </w:t>
      </w:r>
      <w:r w:rsidR="0017641E">
        <w:t xml:space="preserve">integrált </w:t>
      </w:r>
      <w:r w:rsidR="003F25E3">
        <w:t>optikai elemek gyártási technológiája</w:t>
      </w:r>
      <w:r w:rsidR="00017366">
        <w:t xml:space="preserve"> teljesen</w:t>
      </w:r>
      <w:r w:rsidR="003F25E3">
        <w:t xml:space="preserve"> kiforrott, ezért </w:t>
      </w:r>
      <w:r w:rsidR="007C627B">
        <w:t xml:space="preserve">a </w:t>
      </w:r>
      <w:r w:rsidR="003F25E3">
        <w:t xml:space="preserve">kutatások </w:t>
      </w:r>
      <w:r w:rsidR="0017641E">
        <w:t xml:space="preserve">elsődleges </w:t>
      </w:r>
      <w:r w:rsidR="00017366">
        <w:t>célja olyan</w:t>
      </w:r>
      <w:r w:rsidR="0017641E">
        <w:t>,</w:t>
      </w:r>
      <w:r w:rsidR="00017366">
        <w:t xml:space="preserve"> megfelelő nemlineáris optikai tulajdonság</w:t>
      </w:r>
      <w:r w:rsidR="0017641E">
        <w:t>okkal</w:t>
      </w:r>
      <w:r w:rsidR="00017366">
        <w:t xml:space="preserve"> </w:t>
      </w:r>
      <w:r w:rsidR="0017641E">
        <w:t xml:space="preserve">rendelkező </w:t>
      </w:r>
      <w:r w:rsidR="00017366">
        <w:t>anyagok kere</w:t>
      </w:r>
      <w:r w:rsidR="007C627B">
        <w:t>sése és fejlesztése, amelyek a</w:t>
      </w:r>
      <w:r w:rsidR="003830C8">
        <w:t xml:space="preserve"> jövőben</w:t>
      </w:r>
      <w:r w:rsidR="007C627B">
        <w:t xml:space="preserve"> aktív szerepet tölthetnek be</w:t>
      </w:r>
      <w:r w:rsidR="00017366">
        <w:t xml:space="preserve"> integrált optikai rendszerekben.</w:t>
      </w:r>
    </w:p>
    <w:p w:rsidR="00017366" w:rsidRDefault="003830C8" w:rsidP="003830C8">
      <w:pPr>
        <w:pStyle w:val="BodyText"/>
      </w:pPr>
      <w:r>
        <w:t xml:space="preserve">Az aktív anyagként jelenleg is használt szerves és szervetlen kristályokon kívül a biológiai eredetű anyagok integrált optikai alkalmazása is </w:t>
      </w:r>
      <w:r w:rsidR="0017641E">
        <w:t>felmerülhet</w:t>
      </w:r>
      <w:r>
        <w:t xml:space="preserve">. </w:t>
      </w:r>
      <w:r w:rsidR="0017641E">
        <w:t>A</w:t>
      </w:r>
      <w:r w:rsidR="005C7DF2">
        <w:t>z egyik l</w:t>
      </w:r>
      <w:r>
        <w:t>egintenzívebben vizsgált</w:t>
      </w:r>
      <w:r w:rsidR="005C7DF2">
        <w:t xml:space="preserve"> anyag a bakteriorodopszin nevű membránfehérje, amel</w:t>
      </w:r>
      <w:r w:rsidR="000D1219">
        <w:t>l</w:t>
      </w:r>
      <w:r w:rsidR="005C7DF2">
        <w:t>y</w:t>
      </w:r>
      <w:r w:rsidR="004D2D4D">
        <w:t>el kapcsolatban</w:t>
      </w:r>
      <w:r w:rsidR="005C7DF2">
        <w:t xml:space="preserve"> </w:t>
      </w:r>
      <w:r w:rsidR="004D2D4D">
        <w:t>korábbi munkákban kimutatták, hogy a fotociklus korai szakaszában a konformáció-változással együtt járó törésmutató-változások megfelelő integrált optikai eszközökben alkalmasak gyors, ps-os kapcsolásra.</w:t>
      </w:r>
    </w:p>
    <w:p w:rsidR="001403D6" w:rsidRDefault="004D2D4D" w:rsidP="004D2D4D">
      <w:pPr>
        <w:pStyle w:val="BodyText"/>
      </w:pPr>
      <w:r>
        <w:t>Munkám</w:t>
      </w:r>
      <w:r w:rsidR="00556978">
        <w:t xml:space="preserve"> </w:t>
      </w:r>
      <w:r w:rsidR="00725E5A">
        <w:t xml:space="preserve">során </w:t>
      </w:r>
      <w:r w:rsidR="00556978">
        <w:t>egy másik lehetséges integrált optikai akt</w:t>
      </w:r>
      <w:r w:rsidR="006E0124">
        <w:t>ív elem</w:t>
      </w:r>
      <w:r w:rsidR="00BD2C25">
        <w:t>, a fotoaktív sárga fehérje</w:t>
      </w:r>
      <w:r>
        <w:t xml:space="preserve"> (Photoactive </w:t>
      </w:r>
      <w:r w:rsidR="00A6500B">
        <w:t>Yellow Protein, PYP) alkalmazhatóságát vizsgáltam</w:t>
      </w:r>
      <w:r w:rsidR="006E0124">
        <w:t xml:space="preserve">. </w:t>
      </w:r>
      <w:r w:rsidR="0017641E">
        <w:t>S</w:t>
      </w:r>
      <w:r w:rsidR="004C5A2B">
        <w:t xml:space="preserve">zárított </w:t>
      </w:r>
      <w:r w:rsidR="0017641E">
        <w:t>fehérje</w:t>
      </w:r>
      <w:r w:rsidR="004C5A2B">
        <w:t xml:space="preserve">minta </w:t>
      </w:r>
      <w:r w:rsidR="00D44F65">
        <w:t xml:space="preserve">abszorpciós spektrumának </w:t>
      </w:r>
      <w:r w:rsidR="004C5A2B">
        <w:t xml:space="preserve">időbeli </w:t>
      </w:r>
      <w:r w:rsidR="00D44F65">
        <w:t>változás</w:t>
      </w:r>
      <w:r w:rsidR="0017641E">
        <w:t>át</w:t>
      </w:r>
      <w:r w:rsidR="00A45A84">
        <w:t xml:space="preserve"> </w:t>
      </w:r>
      <w:r w:rsidR="0017641E">
        <w:t xml:space="preserve">állandó </w:t>
      </w:r>
      <w:r w:rsidR="00A45A84">
        <w:t>páratartalmú környezetben</w:t>
      </w:r>
      <w:r w:rsidR="0017641E">
        <w:t>, többcsatornás optikai analízissel (Optical Multichannel Analyzer, OMA)</w:t>
      </w:r>
      <w:r w:rsidR="006E0124">
        <w:t xml:space="preserve"> </w:t>
      </w:r>
      <w:r w:rsidR="00B27EA8">
        <w:t>vizsgáltam</w:t>
      </w:r>
      <w:r w:rsidR="003830C8">
        <w:t>, a</w:t>
      </w:r>
      <w:r w:rsidR="00D44F65">
        <w:t xml:space="preserve"> differenciaspektrumokból sajátértékfelbontással és multiexponenciális illesztéssel a fehérje fotociklusá</w:t>
      </w:r>
      <w:r w:rsidR="0017641E">
        <w:t>ról</w:t>
      </w:r>
      <w:r w:rsidR="00D44F65">
        <w:t xml:space="preserve"> </w:t>
      </w:r>
      <w:r w:rsidR="0017641E">
        <w:t>kaphatunk információt</w:t>
      </w:r>
      <w:r w:rsidR="003830C8">
        <w:t>.</w:t>
      </w:r>
      <w:r w:rsidR="00E77FBD">
        <w:t xml:space="preserve"> </w:t>
      </w:r>
      <w:r w:rsidR="003830C8">
        <w:t xml:space="preserve">A </w:t>
      </w:r>
      <w:r w:rsidR="0064462C">
        <w:t>fotociklus</w:t>
      </w:r>
      <w:r>
        <w:t xml:space="preserve"> során megjele</w:t>
      </w:r>
      <w:r w:rsidR="00E77FBD">
        <w:t>nő konformációs alállapotok közti törésmutatóváltozás</w:t>
      </w:r>
      <w:r w:rsidR="0017641E">
        <w:t>t</w:t>
      </w:r>
      <w:r w:rsidR="00E77FBD">
        <w:t xml:space="preserve"> </w:t>
      </w:r>
      <w:r>
        <w:t>sík hullámvezetőn alapuló OWLS-technikával (Optical Waveguide Lightmode Spectroscopy)</w:t>
      </w:r>
      <w:r w:rsidR="00E77FBD">
        <w:t xml:space="preserve"> </w:t>
      </w:r>
      <w:r w:rsidR="0017641E">
        <w:t>vizsgáltam</w:t>
      </w:r>
      <w:r w:rsidR="00B27EA8">
        <w:t>.</w:t>
      </w:r>
    </w:p>
    <w:p w:rsidR="007C627B" w:rsidRDefault="0017641E" w:rsidP="007C627B">
      <w:pPr>
        <w:pStyle w:val="BodyText"/>
      </w:pPr>
      <w:r>
        <w:t>Eredményeim</w:t>
      </w:r>
      <w:r w:rsidR="007C627B">
        <w:t xml:space="preserve"> megerősítik, hogy a fényindukált törésmutató-változások alapján a PYP szintén egy ígéretes aktív optikai anyag lehet hullámvezető-alapú</w:t>
      </w:r>
      <w:r>
        <w:t xml:space="preserve">, </w:t>
      </w:r>
      <w:r w:rsidR="00B45B16">
        <w:t>teljesen optikai elven működő</w:t>
      </w:r>
      <w:r w:rsidR="007C627B">
        <w:t xml:space="preserve"> integrált optikai áramkörökben.</w:t>
      </w:r>
    </w:p>
    <w:p w:rsidR="0064462C" w:rsidRDefault="0064462C" w:rsidP="004D2D4D">
      <w:pPr>
        <w:pStyle w:val="BodyText"/>
      </w:pPr>
    </w:p>
    <w:p w:rsidR="00A45F65" w:rsidRDefault="00A45F65">
      <w:pPr>
        <w:pStyle w:val="BodyText"/>
      </w:pPr>
      <w:r>
        <w:t xml:space="preserve"> </w:t>
      </w:r>
    </w:p>
    <w:sectPr w:rsidR="00A45F65">
      <w:pgSz w:w="10319" w:h="14572" w:code="13"/>
      <w:pgMar w:top="1797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F5"/>
    <w:rsid w:val="00017366"/>
    <w:rsid w:val="00096488"/>
    <w:rsid w:val="000D1219"/>
    <w:rsid w:val="001334BF"/>
    <w:rsid w:val="001403D6"/>
    <w:rsid w:val="0017641E"/>
    <w:rsid w:val="003830C8"/>
    <w:rsid w:val="003F25E3"/>
    <w:rsid w:val="00413747"/>
    <w:rsid w:val="004C5A2B"/>
    <w:rsid w:val="004D2D4D"/>
    <w:rsid w:val="00556978"/>
    <w:rsid w:val="005C7DF2"/>
    <w:rsid w:val="0064462C"/>
    <w:rsid w:val="006A6F1B"/>
    <w:rsid w:val="006E0124"/>
    <w:rsid w:val="00725E5A"/>
    <w:rsid w:val="007C627B"/>
    <w:rsid w:val="008F5375"/>
    <w:rsid w:val="00A45A84"/>
    <w:rsid w:val="00A45F65"/>
    <w:rsid w:val="00A6500B"/>
    <w:rsid w:val="00AC6CC9"/>
    <w:rsid w:val="00B27EA8"/>
    <w:rsid w:val="00B43F34"/>
    <w:rsid w:val="00B45B16"/>
    <w:rsid w:val="00BA029C"/>
    <w:rsid w:val="00BC46F5"/>
    <w:rsid w:val="00BD2C25"/>
    <w:rsid w:val="00CE511A"/>
    <w:rsid w:val="00D44F65"/>
    <w:rsid w:val="00DF5D06"/>
    <w:rsid w:val="00E7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qFormat/>
    <w:pPr>
      <w:keepNext/>
      <w:ind w:firstLine="6"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customStyle="1" w:styleId="WW-Szvegtrzsbehzssal3">
    <w:name w:val="WW-Szövegtörzs behúzással 3"/>
    <w:basedOn w:val="Normal"/>
    <w:pPr>
      <w:suppressAutoHyphens/>
      <w:ind w:firstLine="284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qFormat/>
    <w:pPr>
      <w:keepNext/>
      <w:ind w:firstLine="6"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customStyle="1" w:styleId="WW-Szvegtrzsbehzssal3">
    <w:name w:val="WW-Szövegtörzs behúzással 3"/>
    <w:basedOn w:val="Normal"/>
    <w:pPr>
      <w:suppressAutoHyphens/>
      <w:ind w:firstLine="284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BACECF2-F40D-4F02-AA38-D30EC030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Az összefoglalók formai követelményei</vt:lpstr>
      <vt:lpstr>Az összefoglalók formai követelményei</vt:lpstr>
    </vt:vector>
  </TitlesOfParts>
  <Company>BDF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összefoglalók formai követelményei</dc:title>
  <dc:creator>gedit</dc:creator>
  <cp:lastModifiedBy>Szilvia</cp:lastModifiedBy>
  <cp:revision>3</cp:revision>
  <dcterms:created xsi:type="dcterms:W3CDTF">2016-10-30T12:49:00Z</dcterms:created>
  <dcterms:modified xsi:type="dcterms:W3CDTF">2016-10-31T18:40:00Z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-1584246450</vt:i4>
  </property>
  <property fmtid="{D5CDD505-2E9C-101B-9397-08002B2CF9AE}" pid="4" name="_EmailSubject">
    <vt:lpwstr>OTDK</vt:lpwstr>
  </property>
  <property fmtid="{D5CDD505-2E9C-101B-9397-08002B2CF9AE}" pid="5" name="_AuthorEmail">
    <vt:lpwstr>tothg@ttmk.nyme.hu</vt:lpwstr>
  </property>
  <property fmtid="{D5CDD505-2E9C-101B-9397-08002B2CF9AE}" pid="6" name="_AuthorEmailDisplayName">
    <vt:lpwstr>Tóth Gábor</vt:lpwstr>
  </property>
  <property fmtid="{D5CDD505-2E9C-101B-9397-08002B2CF9AE}" pid="7" name="_PreviousAdHocReviewCycleID">
    <vt:i4>-594806455</vt:i4>
  </property>
  <property fmtid="{D5CDD505-2E9C-101B-9397-08002B2CF9AE}" pid="8" name="_ReviewingToolsShownOnce">
    <vt:lpwstr/>
  </property>
</Properties>
</file>