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BE" w:rsidRDefault="0021147E" w:rsidP="005C48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Elfedett pulzáció</w:t>
      </w:r>
      <w:r w:rsidR="000313A6">
        <w:rPr>
          <w:rFonts w:ascii="Times New Roman" w:hAnsi="Times New Roman"/>
          <w:b/>
          <w:sz w:val="28"/>
          <w:szCs w:val="28"/>
        </w:rPr>
        <w:t>k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313A6">
        <w:rPr>
          <w:rFonts w:ascii="Times New Roman" w:hAnsi="Times New Roman"/>
          <w:b/>
          <w:sz w:val="28"/>
          <w:szCs w:val="28"/>
        </w:rPr>
        <w:t xml:space="preserve">vizsgálata </w:t>
      </w:r>
      <w:r w:rsidR="005C4856">
        <w:rPr>
          <w:rFonts w:ascii="Times New Roman" w:hAnsi="Times New Roman"/>
          <w:b/>
          <w:sz w:val="28"/>
          <w:szCs w:val="28"/>
        </w:rPr>
        <w:t xml:space="preserve">KIC 3858884 </w:t>
      </w:r>
      <w:r w:rsidR="000313A6">
        <w:rPr>
          <w:rFonts w:ascii="Times New Roman" w:hAnsi="Times New Roman"/>
          <w:b/>
          <w:sz w:val="28"/>
          <w:szCs w:val="28"/>
        </w:rPr>
        <w:t>fedési kettősrendszerben</w:t>
      </w:r>
    </w:p>
    <w:p w:rsidR="005C4856" w:rsidRDefault="005C4856" w:rsidP="005C4856">
      <w:pPr>
        <w:spacing w:after="0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Bókon András, </w:t>
      </w:r>
      <w:r w:rsidR="003A20F4">
        <w:rPr>
          <w:rFonts w:ascii="Times New Roman" w:hAnsi="Times New Roman"/>
          <w:i/>
          <w:sz w:val="24"/>
          <w:szCs w:val="28"/>
        </w:rPr>
        <w:t>f</w:t>
      </w:r>
      <w:r>
        <w:rPr>
          <w:rFonts w:ascii="Times New Roman" w:hAnsi="Times New Roman"/>
          <w:i/>
          <w:sz w:val="24"/>
          <w:szCs w:val="28"/>
        </w:rPr>
        <w:t xml:space="preserve">izikus </w:t>
      </w:r>
      <w:proofErr w:type="spellStart"/>
      <w:r>
        <w:rPr>
          <w:rFonts w:ascii="Times New Roman" w:hAnsi="Times New Roman"/>
          <w:i/>
          <w:sz w:val="24"/>
          <w:szCs w:val="28"/>
        </w:rPr>
        <w:t>MSc</w:t>
      </w:r>
      <w:proofErr w:type="spellEnd"/>
      <w:r>
        <w:rPr>
          <w:rFonts w:ascii="Times New Roman" w:hAnsi="Times New Roman"/>
          <w:i/>
          <w:sz w:val="24"/>
          <w:szCs w:val="28"/>
        </w:rPr>
        <w:t xml:space="preserve"> szakos hallgató</w:t>
      </w:r>
    </w:p>
    <w:p w:rsidR="005C4856" w:rsidRDefault="005C4856" w:rsidP="005C4856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Szegedi Tudományegyetem, Természettudományi és Informatikai Kar</w:t>
      </w:r>
    </w:p>
    <w:p w:rsidR="005C4856" w:rsidRDefault="005C4856" w:rsidP="005C4856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5C4856" w:rsidRDefault="00802B1A" w:rsidP="005C4856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Témavezető</w:t>
      </w:r>
      <w:r w:rsidR="005C4856">
        <w:rPr>
          <w:rFonts w:ascii="Times New Roman" w:hAnsi="Times New Roman"/>
          <w:sz w:val="24"/>
          <w:szCs w:val="28"/>
        </w:rPr>
        <w:t>:</w:t>
      </w:r>
    </w:p>
    <w:p w:rsidR="005C4856" w:rsidRDefault="005C4856" w:rsidP="005C4856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Dr. Bír</w:t>
      </w:r>
      <w:r w:rsidR="003E49B7">
        <w:rPr>
          <w:rFonts w:ascii="Times New Roman" w:hAnsi="Times New Roman"/>
          <w:sz w:val="24"/>
          <w:szCs w:val="28"/>
        </w:rPr>
        <w:t>ó</w:t>
      </w:r>
      <w:r>
        <w:rPr>
          <w:rFonts w:ascii="Times New Roman" w:hAnsi="Times New Roman"/>
          <w:sz w:val="24"/>
          <w:szCs w:val="28"/>
        </w:rPr>
        <w:t xml:space="preserve"> Imre Barna, tudomány</w:t>
      </w:r>
      <w:r w:rsidR="00B461C0">
        <w:rPr>
          <w:rFonts w:ascii="Times New Roman" w:hAnsi="Times New Roman"/>
          <w:sz w:val="24"/>
          <w:szCs w:val="28"/>
        </w:rPr>
        <w:t>os</w:t>
      </w:r>
      <w:r>
        <w:rPr>
          <w:rFonts w:ascii="Times New Roman" w:hAnsi="Times New Roman"/>
          <w:sz w:val="24"/>
          <w:szCs w:val="28"/>
        </w:rPr>
        <w:t xml:space="preserve"> munkatárs, SZTE Bajai Obszervatórium</w:t>
      </w:r>
      <w:r w:rsidR="001D6B7B">
        <w:rPr>
          <w:rFonts w:ascii="Times New Roman" w:hAnsi="Times New Roman"/>
          <w:sz w:val="24"/>
          <w:szCs w:val="28"/>
        </w:rPr>
        <w:t>a</w:t>
      </w:r>
    </w:p>
    <w:p w:rsidR="005C4856" w:rsidRPr="0021147E" w:rsidRDefault="005C4856" w:rsidP="005C4856">
      <w:pPr>
        <w:spacing w:after="0"/>
        <w:rPr>
          <w:rFonts w:ascii="Times New Roman" w:hAnsi="Times New Roman"/>
          <w:color w:val="FF0000"/>
          <w:sz w:val="24"/>
          <w:szCs w:val="28"/>
        </w:rPr>
      </w:pPr>
    </w:p>
    <w:p w:rsidR="00D1773A" w:rsidRDefault="00716052" w:rsidP="0046300E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21147E">
        <w:rPr>
          <w:rFonts w:ascii="Times New Roman" w:hAnsi="Times New Roman"/>
          <w:sz w:val="24"/>
          <w:szCs w:val="28"/>
        </w:rPr>
        <w:t>A</w:t>
      </w:r>
      <w:r w:rsidR="00B258CD">
        <w:rPr>
          <w:rFonts w:ascii="Times New Roman" w:hAnsi="Times New Roman"/>
          <w:sz w:val="24"/>
          <w:szCs w:val="28"/>
        </w:rPr>
        <w:t xml:space="preserve">z asztrofizikában egyedül az </w:t>
      </w:r>
      <w:proofErr w:type="spellStart"/>
      <w:r w:rsidRPr="0021147E">
        <w:rPr>
          <w:rFonts w:ascii="Times New Roman" w:hAnsi="Times New Roman"/>
          <w:sz w:val="24"/>
          <w:szCs w:val="28"/>
        </w:rPr>
        <w:t>asztroszeizmológia</w:t>
      </w:r>
      <w:proofErr w:type="spellEnd"/>
      <w:r w:rsidRPr="0021147E">
        <w:rPr>
          <w:rFonts w:ascii="Times New Roman" w:hAnsi="Times New Roman"/>
          <w:sz w:val="24"/>
          <w:szCs w:val="28"/>
        </w:rPr>
        <w:t xml:space="preserve"> </w:t>
      </w:r>
      <w:r w:rsidR="00B258CD">
        <w:rPr>
          <w:rFonts w:ascii="Times New Roman" w:hAnsi="Times New Roman"/>
          <w:sz w:val="24"/>
          <w:szCs w:val="28"/>
        </w:rPr>
        <w:t>segítségével</w:t>
      </w:r>
      <w:r w:rsidR="003E49B7" w:rsidRPr="0021147E">
        <w:rPr>
          <w:rFonts w:ascii="Times New Roman" w:hAnsi="Times New Roman"/>
          <w:sz w:val="24"/>
          <w:szCs w:val="28"/>
        </w:rPr>
        <w:t xml:space="preserve"> </w:t>
      </w:r>
      <w:r w:rsidR="00B258CD">
        <w:rPr>
          <w:rFonts w:ascii="Times New Roman" w:hAnsi="Times New Roman"/>
          <w:sz w:val="24"/>
          <w:szCs w:val="28"/>
        </w:rPr>
        <w:t>pillanthatunk be</w:t>
      </w:r>
      <w:r w:rsidRPr="0021147E">
        <w:rPr>
          <w:rFonts w:ascii="Times New Roman" w:hAnsi="Times New Roman"/>
          <w:sz w:val="24"/>
          <w:szCs w:val="28"/>
        </w:rPr>
        <w:t xml:space="preserve"> a csillagok </w:t>
      </w:r>
      <w:r w:rsidR="00367355" w:rsidRPr="0021147E">
        <w:rPr>
          <w:rFonts w:ascii="Times New Roman" w:hAnsi="Times New Roman"/>
          <w:sz w:val="24"/>
          <w:szCs w:val="28"/>
        </w:rPr>
        <w:t>belsejébe</w:t>
      </w:r>
      <w:r w:rsidR="00B258CD">
        <w:rPr>
          <w:rFonts w:ascii="Times New Roman" w:hAnsi="Times New Roman"/>
          <w:sz w:val="24"/>
          <w:szCs w:val="28"/>
        </w:rPr>
        <w:t>.</w:t>
      </w:r>
      <w:r w:rsidR="003E49B7" w:rsidRPr="0021147E">
        <w:rPr>
          <w:rFonts w:ascii="Times New Roman" w:hAnsi="Times New Roman"/>
          <w:sz w:val="24"/>
          <w:szCs w:val="28"/>
        </w:rPr>
        <w:t xml:space="preserve"> </w:t>
      </w:r>
      <w:r w:rsidR="00B258CD">
        <w:rPr>
          <w:rFonts w:ascii="Times New Roman" w:hAnsi="Times New Roman"/>
          <w:sz w:val="24"/>
          <w:szCs w:val="28"/>
        </w:rPr>
        <w:t>A</w:t>
      </w:r>
      <w:r w:rsidR="003E49B7" w:rsidRPr="0021147E">
        <w:rPr>
          <w:rFonts w:ascii="Times New Roman" w:hAnsi="Times New Roman"/>
          <w:sz w:val="24"/>
          <w:szCs w:val="28"/>
        </w:rPr>
        <w:t xml:space="preserve"> pulzációs </w:t>
      </w:r>
      <w:proofErr w:type="spellStart"/>
      <w:r w:rsidR="003E49B7" w:rsidRPr="0021147E">
        <w:rPr>
          <w:rFonts w:ascii="Times New Roman" w:hAnsi="Times New Roman"/>
          <w:sz w:val="24"/>
          <w:szCs w:val="28"/>
        </w:rPr>
        <w:t>módusok</w:t>
      </w:r>
      <w:proofErr w:type="spellEnd"/>
      <w:r w:rsidR="003E49B7" w:rsidRPr="0021147E">
        <w:rPr>
          <w:rFonts w:ascii="Times New Roman" w:hAnsi="Times New Roman"/>
          <w:sz w:val="24"/>
          <w:szCs w:val="28"/>
        </w:rPr>
        <w:t xml:space="preserve"> azonosításával pontosabban </w:t>
      </w:r>
      <w:r w:rsidR="00367355" w:rsidRPr="0021147E">
        <w:rPr>
          <w:rFonts w:ascii="Times New Roman" w:hAnsi="Times New Roman"/>
          <w:sz w:val="24"/>
          <w:szCs w:val="28"/>
        </w:rPr>
        <w:t xml:space="preserve">állapítható </w:t>
      </w:r>
      <w:r w:rsidR="00B258CD">
        <w:rPr>
          <w:rFonts w:ascii="Times New Roman" w:hAnsi="Times New Roman"/>
          <w:sz w:val="24"/>
          <w:szCs w:val="28"/>
        </w:rPr>
        <w:t>meg például egy</w:t>
      </w:r>
      <w:r w:rsidR="00367355" w:rsidRPr="0021147E">
        <w:rPr>
          <w:rFonts w:ascii="Times New Roman" w:hAnsi="Times New Roman"/>
          <w:sz w:val="24"/>
          <w:szCs w:val="28"/>
        </w:rPr>
        <w:t xml:space="preserve"> csillag kora</w:t>
      </w:r>
      <w:r w:rsidR="003E49B7" w:rsidRPr="0021147E">
        <w:rPr>
          <w:rFonts w:ascii="Times New Roman" w:hAnsi="Times New Roman"/>
          <w:sz w:val="24"/>
          <w:szCs w:val="28"/>
        </w:rPr>
        <w:t>,</w:t>
      </w:r>
      <w:r w:rsidR="003E49B7">
        <w:rPr>
          <w:rFonts w:ascii="Times New Roman" w:hAnsi="Times New Roman"/>
          <w:sz w:val="24"/>
          <w:szCs w:val="28"/>
        </w:rPr>
        <w:t xml:space="preserve"> mint más, hagyományos módszerrel</w:t>
      </w:r>
      <w:r w:rsidR="00367355">
        <w:rPr>
          <w:rFonts w:ascii="Times New Roman" w:hAnsi="Times New Roman"/>
          <w:sz w:val="24"/>
          <w:szCs w:val="28"/>
        </w:rPr>
        <w:t>.</w:t>
      </w:r>
      <w:r w:rsidR="0046300E">
        <w:rPr>
          <w:rFonts w:ascii="Times New Roman" w:hAnsi="Times New Roman"/>
          <w:sz w:val="24"/>
          <w:szCs w:val="28"/>
        </w:rPr>
        <w:t xml:space="preserve"> </w:t>
      </w:r>
      <w:r w:rsidR="00D1773A">
        <w:rPr>
          <w:rFonts w:ascii="Times New Roman" w:hAnsi="Times New Roman"/>
          <w:sz w:val="24"/>
          <w:szCs w:val="28"/>
        </w:rPr>
        <w:t xml:space="preserve">A jelenlegi eljárásokkal a rezgési </w:t>
      </w:r>
      <w:proofErr w:type="spellStart"/>
      <w:r w:rsidR="00D1773A">
        <w:rPr>
          <w:rFonts w:ascii="Times New Roman" w:hAnsi="Times New Roman"/>
          <w:sz w:val="24"/>
          <w:szCs w:val="28"/>
        </w:rPr>
        <w:t>módusok</w:t>
      </w:r>
      <w:proofErr w:type="spellEnd"/>
      <w:r w:rsidR="00D1773A">
        <w:rPr>
          <w:rFonts w:ascii="Times New Roman" w:hAnsi="Times New Roman"/>
          <w:sz w:val="24"/>
          <w:szCs w:val="28"/>
        </w:rPr>
        <w:t xml:space="preserve"> azonosítása </w:t>
      </w:r>
      <w:r w:rsidR="00B258CD">
        <w:rPr>
          <w:rFonts w:ascii="Times New Roman" w:hAnsi="Times New Roman"/>
          <w:sz w:val="24"/>
          <w:szCs w:val="28"/>
        </w:rPr>
        <w:t xml:space="preserve">azonban </w:t>
      </w:r>
      <w:r w:rsidR="00D1773A">
        <w:rPr>
          <w:rFonts w:ascii="Times New Roman" w:hAnsi="Times New Roman"/>
          <w:sz w:val="24"/>
          <w:szCs w:val="28"/>
        </w:rPr>
        <w:t xml:space="preserve">korlátozott, a </w:t>
      </w:r>
      <w:proofErr w:type="spellStart"/>
      <w:r w:rsidR="00D1773A">
        <w:rPr>
          <w:rFonts w:ascii="Times New Roman" w:hAnsi="Times New Roman"/>
          <w:sz w:val="24"/>
          <w:szCs w:val="28"/>
        </w:rPr>
        <w:t>nemradiális</w:t>
      </w:r>
      <w:proofErr w:type="spellEnd"/>
      <w:r w:rsidR="00D1773A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D1773A">
        <w:rPr>
          <w:rFonts w:ascii="Times New Roman" w:hAnsi="Times New Roman"/>
          <w:sz w:val="24"/>
          <w:szCs w:val="28"/>
        </w:rPr>
        <w:t>módusok</w:t>
      </w:r>
      <w:proofErr w:type="spellEnd"/>
      <w:r w:rsidR="00D1773A">
        <w:rPr>
          <w:rFonts w:ascii="Times New Roman" w:hAnsi="Times New Roman"/>
          <w:sz w:val="24"/>
          <w:szCs w:val="28"/>
        </w:rPr>
        <w:t xml:space="preserve"> nem határozhatóak meg teljes körűen az egyedülálló csillagok esetén. Ezeknek ugyanis a korongjára integrált fényességét tudjuk megmérni. Ha </w:t>
      </w:r>
      <w:r w:rsidR="003E49B7">
        <w:rPr>
          <w:rFonts w:ascii="Times New Roman" w:hAnsi="Times New Roman"/>
          <w:sz w:val="24"/>
          <w:szCs w:val="28"/>
        </w:rPr>
        <w:t xml:space="preserve">viszont </w:t>
      </w:r>
      <w:r w:rsidR="00D1773A">
        <w:rPr>
          <w:rFonts w:ascii="Times New Roman" w:hAnsi="Times New Roman"/>
          <w:sz w:val="24"/>
          <w:szCs w:val="28"/>
        </w:rPr>
        <w:t xml:space="preserve">egy pulzáló változócsillag egy fedési kettősrendszerben található, akkor </w:t>
      </w:r>
      <w:r w:rsidR="00B125B7">
        <w:rPr>
          <w:rFonts w:ascii="Times New Roman" w:hAnsi="Times New Roman"/>
          <w:sz w:val="24"/>
          <w:szCs w:val="28"/>
        </w:rPr>
        <w:t xml:space="preserve">a </w:t>
      </w:r>
      <w:r w:rsidR="00F100C4">
        <w:rPr>
          <w:rFonts w:ascii="Times New Roman" w:hAnsi="Times New Roman"/>
          <w:sz w:val="24"/>
          <w:szCs w:val="28"/>
        </w:rPr>
        <w:t>pulzáló komponens el</w:t>
      </w:r>
      <w:r w:rsidR="00D1773A">
        <w:rPr>
          <w:rFonts w:ascii="Times New Roman" w:hAnsi="Times New Roman"/>
          <w:sz w:val="24"/>
          <w:szCs w:val="28"/>
        </w:rPr>
        <w:t>fedés</w:t>
      </w:r>
      <w:r w:rsidR="00B125B7">
        <w:rPr>
          <w:rFonts w:ascii="Times New Roman" w:hAnsi="Times New Roman"/>
          <w:sz w:val="24"/>
          <w:szCs w:val="28"/>
        </w:rPr>
        <w:t>e alatt</w:t>
      </w:r>
      <w:r w:rsidR="00D1773A">
        <w:rPr>
          <w:rFonts w:ascii="Times New Roman" w:hAnsi="Times New Roman"/>
          <w:sz w:val="24"/>
          <w:szCs w:val="28"/>
        </w:rPr>
        <w:t xml:space="preserve"> amplitúdó- és </w:t>
      </w:r>
      <w:proofErr w:type="spellStart"/>
      <w:r w:rsidR="00D1773A">
        <w:rPr>
          <w:rFonts w:ascii="Times New Roman" w:hAnsi="Times New Roman"/>
          <w:sz w:val="24"/>
          <w:szCs w:val="28"/>
        </w:rPr>
        <w:t>fázismoduláció</w:t>
      </w:r>
      <w:proofErr w:type="spellEnd"/>
      <w:r w:rsidR="00D1773A">
        <w:rPr>
          <w:rFonts w:ascii="Times New Roman" w:hAnsi="Times New Roman"/>
          <w:sz w:val="24"/>
          <w:szCs w:val="28"/>
        </w:rPr>
        <w:t xml:space="preserve"> lép fel a fénygörbé</w:t>
      </w:r>
      <w:r w:rsidR="003E49B7">
        <w:rPr>
          <w:rFonts w:ascii="Times New Roman" w:hAnsi="Times New Roman"/>
          <w:sz w:val="24"/>
          <w:szCs w:val="28"/>
        </w:rPr>
        <w:t>n, amely többletinformációt hordoz az elfedett pulzációs mintázatról</w:t>
      </w:r>
      <w:r w:rsidR="00D1773A">
        <w:rPr>
          <w:rFonts w:ascii="Times New Roman" w:hAnsi="Times New Roman"/>
          <w:sz w:val="24"/>
          <w:szCs w:val="28"/>
        </w:rPr>
        <w:t xml:space="preserve">. </w:t>
      </w:r>
    </w:p>
    <w:p w:rsidR="00D1773A" w:rsidRDefault="00D1773A" w:rsidP="0046300E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 tudományos munkám során egy ilyen rendszer</w:t>
      </w:r>
      <w:r w:rsidR="00000D08">
        <w:rPr>
          <w:rFonts w:ascii="Times New Roman" w:hAnsi="Times New Roman"/>
          <w:sz w:val="24"/>
          <w:szCs w:val="28"/>
        </w:rPr>
        <w:t>, a KIC</w:t>
      </w:r>
      <w:r w:rsidR="0021147E">
        <w:rPr>
          <w:rFonts w:ascii="Times New Roman" w:hAnsi="Times New Roman"/>
          <w:sz w:val="24"/>
          <w:szCs w:val="28"/>
        </w:rPr>
        <w:t xml:space="preserve"> </w:t>
      </w:r>
      <w:r w:rsidR="00000D08">
        <w:rPr>
          <w:rFonts w:ascii="Times New Roman" w:hAnsi="Times New Roman"/>
          <w:sz w:val="24"/>
          <w:szCs w:val="28"/>
        </w:rPr>
        <w:t>3858884 fényességváltozását elem</w:t>
      </w:r>
      <w:r w:rsidR="00391958">
        <w:rPr>
          <w:rFonts w:ascii="Times New Roman" w:hAnsi="Times New Roman"/>
          <w:sz w:val="24"/>
          <w:szCs w:val="28"/>
        </w:rPr>
        <w:t>e</w:t>
      </w:r>
      <w:r w:rsidR="00000D08">
        <w:rPr>
          <w:rFonts w:ascii="Times New Roman" w:hAnsi="Times New Roman"/>
          <w:sz w:val="24"/>
          <w:szCs w:val="28"/>
        </w:rPr>
        <w:t xml:space="preserve">ztem, </w:t>
      </w:r>
      <w:r w:rsidR="00391958">
        <w:rPr>
          <w:rFonts w:ascii="Times New Roman" w:hAnsi="Times New Roman"/>
          <w:sz w:val="24"/>
          <w:szCs w:val="28"/>
        </w:rPr>
        <w:t xml:space="preserve">aminek fotometriáját a Kepler űrtávcső végezte el. </w:t>
      </w:r>
      <w:r>
        <w:rPr>
          <w:rFonts w:ascii="Times New Roman" w:hAnsi="Times New Roman"/>
          <w:sz w:val="24"/>
          <w:szCs w:val="28"/>
        </w:rPr>
        <w:t xml:space="preserve">A </w:t>
      </w:r>
      <w:r w:rsidR="003E49B7">
        <w:rPr>
          <w:rFonts w:ascii="Times New Roman" w:hAnsi="Times New Roman"/>
          <w:sz w:val="24"/>
          <w:szCs w:val="28"/>
        </w:rPr>
        <w:t>fedési kettős</w:t>
      </w:r>
      <w:r>
        <w:rPr>
          <w:rFonts w:ascii="Times New Roman" w:hAnsi="Times New Roman"/>
          <w:sz w:val="24"/>
          <w:szCs w:val="28"/>
        </w:rPr>
        <w:t xml:space="preserve"> legfontosabb állapotjelzőit, pályaelemeit már meghatározták. Célom a </w:t>
      </w:r>
      <w:r w:rsidRPr="00E076D8">
        <w:rPr>
          <w:rFonts w:ascii="Times New Roman" w:hAnsi="Times New Roman"/>
          <w:sz w:val="24"/>
          <w:szCs w:val="28"/>
        </w:rPr>
        <w:t xml:space="preserve">fénygörbe feldolgozása és </w:t>
      </w:r>
      <w:r w:rsidR="00391958" w:rsidRPr="00E076D8">
        <w:rPr>
          <w:rFonts w:ascii="Times New Roman" w:hAnsi="Times New Roman"/>
          <w:sz w:val="24"/>
          <w:szCs w:val="28"/>
        </w:rPr>
        <w:t>részletesebb elemzése</w:t>
      </w:r>
      <w:r w:rsidR="00391958">
        <w:rPr>
          <w:rFonts w:ascii="Times New Roman" w:hAnsi="Times New Roman"/>
          <w:sz w:val="24"/>
          <w:szCs w:val="28"/>
        </w:rPr>
        <w:t>,</w:t>
      </w:r>
      <w:r w:rsidR="00E076D8">
        <w:rPr>
          <w:rFonts w:ascii="Times New Roman" w:hAnsi="Times New Roman"/>
          <w:sz w:val="24"/>
          <w:szCs w:val="28"/>
        </w:rPr>
        <w:t xml:space="preserve"> </w:t>
      </w:r>
      <w:r w:rsidR="00B258CD">
        <w:rPr>
          <w:rFonts w:ascii="Times New Roman" w:hAnsi="Times New Roman"/>
          <w:sz w:val="24"/>
          <w:szCs w:val="28"/>
        </w:rPr>
        <w:t>illetve a folyamat végén</w:t>
      </w:r>
      <w:r w:rsidR="00E076D8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a </w:t>
      </w:r>
      <w:proofErr w:type="spellStart"/>
      <w:r>
        <w:rPr>
          <w:rFonts w:ascii="Times New Roman" w:hAnsi="Times New Roman"/>
          <w:sz w:val="24"/>
          <w:szCs w:val="28"/>
        </w:rPr>
        <w:t>nemradiális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módusok</w:t>
      </w:r>
      <w:proofErr w:type="spellEnd"/>
      <w:r>
        <w:rPr>
          <w:rFonts w:ascii="Times New Roman" w:hAnsi="Times New Roman"/>
          <w:sz w:val="24"/>
          <w:szCs w:val="28"/>
        </w:rPr>
        <w:t xml:space="preserve"> azonosí</w:t>
      </w:r>
      <w:r w:rsidR="00391958">
        <w:rPr>
          <w:rFonts w:ascii="Times New Roman" w:hAnsi="Times New Roman"/>
          <w:sz w:val="24"/>
          <w:szCs w:val="28"/>
        </w:rPr>
        <w:t>tása</w:t>
      </w:r>
      <w:r w:rsidR="00E076D8">
        <w:rPr>
          <w:rFonts w:ascii="Times New Roman" w:hAnsi="Times New Roman"/>
          <w:sz w:val="24"/>
          <w:szCs w:val="28"/>
        </w:rPr>
        <w:t xml:space="preserve"> vol</w:t>
      </w:r>
      <w:r w:rsidR="0021147E">
        <w:rPr>
          <w:rFonts w:ascii="Times New Roman" w:hAnsi="Times New Roman"/>
          <w:sz w:val="24"/>
          <w:szCs w:val="28"/>
        </w:rPr>
        <w:t>t</w:t>
      </w:r>
      <w:r>
        <w:rPr>
          <w:rFonts w:ascii="Times New Roman" w:hAnsi="Times New Roman"/>
          <w:sz w:val="24"/>
          <w:szCs w:val="28"/>
        </w:rPr>
        <w:t>.</w:t>
      </w:r>
    </w:p>
    <w:p w:rsidR="00301DFE" w:rsidRDefault="00391958" w:rsidP="00802B1A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Vizsgálataim során </w:t>
      </w:r>
      <w:r w:rsidR="003E49B7">
        <w:rPr>
          <w:rFonts w:ascii="Times New Roman" w:hAnsi="Times New Roman"/>
          <w:sz w:val="24"/>
          <w:szCs w:val="28"/>
        </w:rPr>
        <w:t>a fénygörbében található fedési és pulzációs komponenseket egy egyedi iterációs eljárással különítettem el</w:t>
      </w:r>
      <w:r w:rsidR="000313A6">
        <w:rPr>
          <w:rFonts w:ascii="Times New Roman" w:hAnsi="Times New Roman"/>
          <w:sz w:val="24"/>
          <w:szCs w:val="28"/>
        </w:rPr>
        <w:t>, amely figyelembe veszi a fedés alatt bekövetkező modulációkat</w:t>
      </w:r>
      <w:r w:rsidR="003E49B7">
        <w:rPr>
          <w:rFonts w:ascii="Times New Roman" w:hAnsi="Times New Roman"/>
          <w:sz w:val="24"/>
          <w:szCs w:val="28"/>
        </w:rPr>
        <w:t>. Ezt követően a témavezetőm által kidolgozott módszerekkel</w:t>
      </w:r>
      <w:r w:rsidR="00802B1A">
        <w:rPr>
          <w:rFonts w:ascii="Times New Roman" w:hAnsi="Times New Roman"/>
          <w:sz w:val="24"/>
          <w:szCs w:val="28"/>
        </w:rPr>
        <w:t>,</w:t>
      </w:r>
      <w:r w:rsidR="00301DFE">
        <w:rPr>
          <w:rFonts w:ascii="Times New Roman" w:hAnsi="Times New Roman"/>
          <w:sz w:val="24"/>
          <w:szCs w:val="28"/>
        </w:rPr>
        <w:t xml:space="preserve"> csillagrezgéseket leíró </w:t>
      </w:r>
      <w:proofErr w:type="spellStart"/>
      <w:r w:rsidR="00301DFE">
        <w:rPr>
          <w:rFonts w:ascii="Times New Roman" w:hAnsi="Times New Roman"/>
          <w:sz w:val="24"/>
          <w:szCs w:val="28"/>
        </w:rPr>
        <w:t>gömbharmonikusok</w:t>
      </w:r>
      <w:proofErr w:type="spellEnd"/>
      <w:r w:rsidR="00301DFE">
        <w:rPr>
          <w:rFonts w:ascii="Times New Roman" w:hAnsi="Times New Roman"/>
          <w:sz w:val="24"/>
          <w:szCs w:val="28"/>
        </w:rPr>
        <w:t xml:space="preserve"> közvetlen illesztés</w:t>
      </w:r>
      <w:r>
        <w:rPr>
          <w:rFonts w:ascii="Times New Roman" w:hAnsi="Times New Roman"/>
          <w:sz w:val="24"/>
          <w:szCs w:val="28"/>
        </w:rPr>
        <w:t>ével</w:t>
      </w:r>
      <w:r w:rsidR="00301DFE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>valamint</w:t>
      </w:r>
      <w:r w:rsidR="00301DFE">
        <w:rPr>
          <w:rFonts w:ascii="Times New Roman" w:hAnsi="Times New Roman"/>
          <w:sz w:val="24"/>
          <w:szCs w:val="28"/>
        </w:rPr>
        <w:t xml:space="preserve"> az </w:t>
      </w:r>
      <w:proofErr w:type="spellStart"/>
      <w:r w:rsidR="00301DFE">
        <w:rPr>
          <w:rFonts w:ascii="Times New Roman" w:hAnsi="Times New Roman"/>
          <w:sz w:val="24"/>
          <w:szCs w:val="28"/>
        </w:rPr>
        <w:t>Eclipse</w:t>
      </w:r>
      <w:proofErr w:type="spellEnd"/>
      <w:r w:rsidR="00301DFE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301DFE">
        <w:rPr>
          <w:rFonts w:ascii="Times New Roman" w:hAnsi="Times New Roman"/>
          <w:sz w:val="24"/>
          <w:szCs w:val="28"/>
        </w:rPr>
        <w:t>Mapping</w:t>
      </w:r>
      <w:proofErr w:type="spellEnd"/>
      <w:r w:rsidR="00301DFE">
        <w:rPr>
          <w:rFonts w:ascii="Times New Roman" w:hAnsi="Times New Roman"/>
          <w:sz w:val="24"/>
          <w:szCs w:val="28"/>
        </w:rPr>
        <w:t xml:space="preserve"> elvén működő csillagkorong képi illesztés</w:t>
      </w:r>
      <w:r>
        <w:rPr>
          <w:rFonts w:ascii="Times New Roman" w:hAnsi="Times New Roman"/>
          <w:sz w:val="24"/>
          <w:szCs w:val="28"/>
        </w:rPr>
        <w:t>ével</w:t>
      </w:r>
      <w:r w:rsidR="00802B1A">
        <w:rPr>
          <w:rFonts w:ascii="Times New Roman" w:hAnsi="Times New Roman"/>
          <w:sz w:val="24"/>
          <w:szCs w:val="28"/>
        </w:rPr>
        <w:t xml:space="preserve"> vizsgáltam meg a fénygörbét. Az analízis eredményeként pedig sikerült megállapítanom a domináns frekvenciákhoz tartozó legvalószínűbb pulzációs konfigurációt.</w:t>
      </w:r>
    </w:p>
    <w:p w:rsidR="00A31DAA" w:rsidRPr="001E6142" w:rsidRDefault="00A31DAA" w:rsidP="0046300E">
      <w:pPr>
        <w:spacing w:after="0"/>
        <w:jc w:val="both"/>
        <w:rPr>
          <w:rFonts w:ascii="Times New Roman" w:hAnsi="Times New Roman"/>
          <w:sz w:val="24"/>
          <w:szCs w:val="28"/>
        </w:rPr>
      </w:pPr>
    </w:p>
    <w:sectPr w:rsidR="00A31DAA" w:rsidRPr="001E6142" w:rsidSect="004E1739">
      <w:pgSz w:w="10319" w:h="14571" w:code="13"/>
      <w:pgMar w:top="179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4856"/>
    <w:rsid w:val="00000D08"/>
    <w:rsid w:val="000313A6"/>
    <w:rsid w:val="0004176A"/>
    <w:rsid w:val="001D6B7B"/>
    <w:rsid w:val="001E6142"/>
    <w:rsid w:val="0021147E"/>
    <w:rsid w:val="00246334"/>
    <w:rsid w:val="00301DFE"/>
    <w:rsid w:val="00367355"/>
    <w:rsid w:val="00391958"/>
    <w:rsid w:val="003A20F4"/>
    <w:rsid w:val="003E49B7"/>
    <w:rsid w:val="0046300E"/>
    <w:rsid w:val="004E1739"/>
    <w:rsid w:val="00502F5B"/>
    <w:rsid w:val="00521647"/>
    <w:rsid w:val="00547333"/>
    <w:rsid w:val="005C4856"/>
    <w:rsid w:val="006D28EE"/>
    <w:rsid w:val="00716052"/>
    <w:rsid w:val="00720A63"/>
    <w:rsid w:val="00802B1A"/>
    <w:rsid w:val="00852492"/>
    <w:rsid w:val="0094292F"/>
    <w:rsid w:val="009D01B7"/>
    <w:rsid w:val="00A074AA"/>
    <w:rsid w:val="00A31DAA"/>
    <w:rsid w:val="00B125B7"/>
    <w:rsid w:val="00B246BE"/>
    <w:rsid w:val="00B258CD"/>
    <w:rsid w:val="00B461C0"/>
    <w:rsid w:val="00C86396"/>
    <w:rsid w:val="00D1773A"/>
    <w:rsid w:val="00E076D8"/>
    <w:rsid w:val="00E377AF"/>
    <w:rsid w:val="00F1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46B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bokon</dc:creator>
  <cp:keywords/>
  <dc:description/>
  <cp:lastModifiedBy>szatmary</cp:lastModifiedBy>
  <cp:revision>4</cp:revision>
  <dcterms:created xsi:type="dcterms:W3CDTF">2016-11-02T14:41:00Z</dcterms:created>
  <dcterms:modified xsi:type="dcterms:W3CDTF">2016-11-02T15:11:00Z</dcterms:modified>
</cp:coreProperties>
</file>